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71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8100"/>
      </w:tblGrid>
      <w:tr w:rsidR="004D6D62" w:rsidRPr="007A734C" w:rsidTr="001E4F1B">
        <w:trPr>
          <w:trHeight w:val="1961"/>
        </w:trPr>
        <w:tc>
          <w:tcPr>
            <w:tcW w:w="1728" w:type="dxa"/>
            <w:vAlign w:val="center"/>
          </w:tcPr>
          <w:p w:rsidR="004D6D62" w:rsidRPr="007A734C" w:rsidRDefault="004D6D62" w:rsidP="001E4F1B">
            <w:pPr>
              <w:spacing w:line="360" w:lineRule="auto"/>
              <w:jc w:val="center"/>
              <w:rPr>
                <w:sz w:val="16"/>
                <w:szCs w:val="16"/>
              </w:rPr>
            </w:pPr>
            <w:r w:rsidRPr="007A734C">
              <w:rPr>
                <w:noProof/>
                <w:sz w:val="16"/>
                <w:szCs w:val="16"/>
              </w:rPr>
              <w:drawing>
                <wp:inline distT="0" distB="0" distL="0" distR="0">
                  <wp:extent cx="803910" cy="803910"/>
                  <wp:effectExtent l="0" t="0" r="0" b="0"/>
                  <wp:docPr id="1" name="Resim 1" descr="log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3910" cy="803910"/>
                          </a:xfrm>
                          <a:prstGeom prst="rect">
                            <a:avLst/>
                          </a:prstGeom>
                          <a:noFill/>
                          <a:ln>
                            <a:noFill/>
                          </a:ln>
                        </pic:spPr>
                      </pic:pic>
                    </a:graphicData>
                  </a:graphic>
                </wp:inline>
              </w:drawing>
            </w:r>
          </w:p>
        </w:tc>
        <w:tc>
          <w:tcPr>
            <w:tcW w:w="8100" w:type="dxa"/>
            <w:vAlign w:val="center"/>
          </w:tcPr>
          <w:p w:rsidR="004D6D62" w:rsidRPr="007A734C" w:rsidRDefault="004D6D62" w:rsidP="001E4F1B">
            <w:pPr>
              <w:spacing w:line="360" w:lineRule="auto"/>
              <w:jc w:val="center"/>
              <w:rPr>
                <w:b/>
              </w:rPr>
            </w:pPr>
            <w:r w:rsidRPr="007A734C">
              <w:rPr>
                <w:b/>
              </w:rPr>
              <w:t>YILDIZ TEKNİK ÜNİVERSİTESİ</w:t>
            </w:r>
          </w:p>
          <w:p w:rsidR="004D6D62" w:rsidRPr="007A734C" w:rsidRDefault="004D6D62" w:rsidP="001E4F1B">
            <w:pPr>
              <w:spacing w:line="360" w:lineRule="auto"/>
              <w:jc w:val="center"/>
              <w:rPr>
                <w:b/>
              </w:rPr>
            </w:pPr>
            <w:r w:rsidRPr="007A734C">
              <w:rPr>
                <w:b/>
              </w:rPr>
              <w:t>MOLEKÜLER BİYOLOJİ VE GENETİK BÖLÜMÜ</w:t>
            </w:r>
          </w:p>
          <w:p w:rsidR="004D6D62" w:rsidRPr="004D6D62" w:rsidRDefault="00760CDB" w:rsidP="004D6D62">
            <w:pPr>
              <w:spacing w:line="360" w:lineRule="auto"/>
              <w:jc w:val="center"/>
              <w:rPr>
                <w:b/>
              </w:rPr>
            </w:pPr>
            <w:r>
              <w:rPr>
                <w:b/>
              </w:rPr>
              <w:t>……..</w:t>
            </w:r>
            <w:r w:rsidR="004D6D62">
              <w:rPr>
                <w:b/>
              </w:rPr>
              <w:t>DERSİ</w:t>
            </w:r>
          </w:p>
          <w:p w:rsidR="004D6D62" w:rsidRPr="007A734C" w:rsidRDefault="00760CDB" w:rsidP="001E4F1B">
            <w:pPr>
              <w:jc w:val="center"/>
              <w:rPr>
                <w:b/>
                <w:sz w:val="20"/>
                <w:szCs w:val="20"/>
              </w:rPr>
            </w:pPr>
            <w:r>
              <w:rPr>
                <w:b/>
                <w:sz w:val="20"/>
                <w:szCs w:val="20"/>
              </w:rPr>
              <w:t xml:space="preserve"> ……..</w:t>
            </w:r>
            <w:r w:rsidR="004D6D62" w:rsidRPr="007A734C">
              <w:rPr>
                <w:b/>
                <w:sz w:val="20"/>
                <w:szCs w:val="20"/>
              </w:rPr>
              <w:t>YARIYILI</w:t>
            </w:r>
          </w:p>
          <w:p w:rsidR="004D6D62" w:rsidRPr="007A734C" w:rsidRDefault="004D6D62" w:rsidP="001E4F1B">
            <w:pPr>
              <w:spacing w:line="360" w:lineRule="auto"/>
              <w:jc w:val="center"/>
            </w:pPr>
          </w:p>
        </w:tc>
      </w:tr>
    </w:tbl>
    <w:p w:rsidR="004D6D62" w:rsidRPr="007A734C" w:rsidRDefault="004D6D62" w:rsidP="004D6D62">
      <w:pPr>
        <w:spacing w:line="360" w:lineRule="auto"/>
        <w:jc w:val="center"/>
        <w:rPr>
          <w:b/>
          <w:sz w:val="32"/>
          <w:szCs w:val="32"/>
        </w:rPr>
      </w:pPr>
    </w:p>
    <w:p w:rsidR="004D6D62" w:rsidRPr="007A734C" w:rsidRDefault="004D6D62" w:rsidP="004D6D62">
      <w:pPr>
        <w:spacing w:line="360" w:lineRule="auto"/>
        <w:jc w:val="center"/>
        <w:rPr>
          <w:b/>
          <w:sz w:val="32"/>
          <w:szCs w:val="32"/>
        </w:rPr>
      </w:pPr>
      <w:r w:rsidRPr="007A734C">
        <w:rPr>
          <w:b/>
          <w:sz w:val="32"/>
          <w:szCs w:val="32"/>
        </w:rPr>
        <w:t>DENEYİN ADI</w:t>
      </w:r>
    </w:p>
    <w:p w:rsidR="004D6D62" w:rsidRPr="007A734C" w:rsidRDefault="004D6D62" w:rsidP="004D6D62">
      <w:pPr>
        <w:spacing w:line="360" w:lineRule="auto"/>
        <w:jc w:val="center"/>
        <w:rPr>
          <w:b/>
          <w:sz w:val="32"/>
          <w:szCs w:val="32"/>
        </w:rPr>
      </w:pPr>
    </w:p>
    <w:p w:rsidR="004D6D62" w:rsidRDefault="004D6D62" w:rsidP="004D6D62">
      <w:pPr>
        <w:spacing w:line="360" w:lineRule="auto"/>
      </w:pPr>
      <w:r w:rsidRPr="007A734C">
        <w:rPr>
          <w:b/>
        </w:rPr>
        <w:t xml:space="preserve">DENEY SORUMLUSU Öğretim Üyesi: </w:t>
      </w:r>
      <w:r w:rsidRPr="007A734C">
        <w:rPr>
          <w:b/>
        </w:rPr>
        <w:tab/>
      </w:r>
    </w:p>
    <w:p w:rsidR="004D6D62" w:rsidRPr="007A734C" w:rsidRDefault="004D6D62" w:rsidP="004D6D62">
      <w:pPr>
        <w:spacing w:line="360" w:lineRule="auto"/>
      </w:pPr>
      <w:r w:rsidRPr="007A734C">
        <w:rPr>
          <w:b/>
        </w:rPr>
        <w:t xml:space="preserve">DENEY SORUMLUSU Araştırma Görevlisi: </w:t>
      </w:r>
      <w:r w:rsidRPr="007A734C">
        <w:rPr>
          <w:b/>
        </w:rPr>
        <w:tab/>
      </w:r>
    </w:p>
    <w:p w:rsidR="004D6D62" w:rsidRPr="007A734C" w:rsidRDefault="004D6D62" w:rsidP="004D6D62">
      <w:pPr>
        <w:pStyle w:val="Style4"/>
        <w:widowControl/>
        <w:tabs>
          <w:tab w:val="left" w:pos="360"/>
        </w:tabs>
        <w:spacing w:line="360" w:lineRule="auto"/>
        <w:ind w:firstLine="0"/>
        <w:jc w:val="left"/>
        <w:rPr>
          <w:rStyle w:val="FontStyle12"/>
          <w:b/>
        </w:rPr>
      </w:pPr>
      <w:r w:rsidRPr="007A734C">
        <w:rPr>
          <w:rStyle w:val="FontStyle12"/>
          <w:b/>
        </w:rPr>
        <w:t xml:space="preserve">RAPOR TESLİM TARİHİ:   </w:t>
      </w:r>
    </w:p>
    <w:p w:rsidR="004D6D62" w:rsidRPr="007A734C" w:rsidRDefault="004D6D62" w:rsidP="004D6D62">
      <w:pPr>
        <w:spacing w:line="360" w:lineRule="auto"/>
        <w:jc w:val="center"/>
        <w:rPr>
          <w:b/>
          <w:sz w:val="32"/>
          <w:szCs w:val="32"/>
        </w:rPr>
      </w:pPr>
    </w:p>
    <w:p w:rsidR="004D6D62" w:rsidRPr="007A734C" w:rsidRDefault="004D6D62" w:rsidP="004D6D62">
      <w:pPr>
        <w:spacing w:line="360" w:lineRule="auto"/>
        <w:jc w:val="center"/>
        <w:rPr>
          <w:b/>
          <w:sz w:val="32"/>
          <w:szCs w:val="32"/>
        </w:rPr>
      </w:pPr>
    </w:p>
    <w:p w:rsidR="004D6D62" w:rsidRPr="007A734C" w:rsidRDefault="004D6D62" w:rsidP="004D6D62">
      <w:pPr>
        <w:pStyle w:val="Style4"/>
        <w:widowControl/>
        <w:tabs>
          <w:tab w:val="left" w:pos="360"/>
        </w:tabs>
        <w:ind w:firstLine="0"/>
        <w:jc w:val="left"/>
        <w:rPr>
          <w:rStyle w:val="FontStyle12"/>
          <w:b/>
          <w:sz w:val="32"/>
          <w:szCs w:val="32"/>
        </w:rPr>
      </w:pPr>
      <w:r w:rsidRPr="007A734C">
        <w:rPr>
          <w:rStyle w:val="FontStyle12"/>
          <w:b/>
          <w:sz w:val="32"/>
          <w:szCs w:val="32"/>
        </w:rPr>
        <w:t xml:space="preserve">DENEY GRUBU: </w:t>
      </w:r>
    </w:p>
    <w:p w:rsidR="004D6D62" w:rsidRPr="007A734C" w:rsidRDefault="004D6D62" w:rsidP="004D6D62">
      <w:pPr>
        <w:spacing w:line="360" w:lineRule="auto"/>
        <w:jc w:val="center"/>
        <w:rPr>
          <w:b/>
          <w:sz w:val="32"/>
          <w:szCs w:val="32"/>
        </w:rPr>
      </w:pPr>
    </w:p>
    <w:p w:rsidR="004D6D62" w:rsidRPr="007A734C" w:rsidRDefault="004D6D62" w:rsidP="004D6D62">
      <w:pPr>
        <w:spacing w:line="360" w:lineRule="auto"/>
        <w:jc w:val="center"/>
        <w:rPr>
          <w:b/>
          <w:sz w:val="32"/>
          <w:szCs w:val="32"/>
        </w:rPr>
      </w:pPr>
    </w:p>
    <w:tbl>
      <w:tblPr>
        <w:tblW w:w="9213"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975"/>
        <w:gridCol w:w="2167"/>
        <w:gridCol w:w="3071"/>
      </w:tblGrid>
      <w:tr w:rsidR="004D6D62" w:rsidRPr="007A734C" w:rsidTr="001E4F1B">
        <w:trPr>
          <w:trHeight w:val="481"/>
        </w:trPr>
        <w:tc>
          <w:tcPr>
            <w:tcW w:w="3975" w:type="dxa"/>
            <w:shd w:val="clear" w:color="auto" w:fill="auto"/>
            <w:noWrap/>
            <w:vAlign w:val="bottom"/>
          </w:tcPr>
          <w:p w:rsidR="004D6D62" w:rsidRPr="007A734C" w:rsidRDefault="004D6D62" w:rsidP="001E4F1B">
            <w:pPr>
              <w:jc w:val="center"/>
              <w:rPr>
                <w:b/>
              </w:rPr>
            </w:pPr>
            <w:r w:rsidRPr="007A734C">
              <w:rPr>
                <w:b/>
              </w:rPr>
              <w:t>Öğrencinin</w:t>
            </w:r>
          </w:p>
          <w:p w:rsidR="004D6D62" w:rsidRPr="007A734C" w:rsidRDefault="004D6D62" w:rsidP="001E4F1B">
            <w:pPr>
              <w:jc w:val="center"/>
              <w:rPr>
                <w:b/>
              </w:rPr>
            </w:pPr>
            <w:r w:rsidRPr="007A734C">
              <w:rPr>
                <w:b/>
              </w:rPr>
              <w:t>Adı - Soyadı</w:t>
            </w:r>
          </w:p>
        </w:tc>
        <w:tc>
          <w:tcPr>
            <w:tcW w:w="2167" w:type="dxa"/>
            <w:shd w:val="clear" w:color="auto" w:fill="auto"/>
            <w:noWrap/>
            <w:vAlign w:val="bottom"/>
          </w:tcPr>
          <w:p w:rsidR="004D6D62" w:rsidRPr="007A734C" w:rsidRDefault="004D6D62" w:rsidP="001E4F1B">
            <w:pPr>
              <w:jc w:val="center"/>
              <w:rPr>
                <w:b/>
              </w:rPr>
            </w:pPr>
            <w:r w:rsidRPr="007A734C">
              <w:rPr>
                <w:b/>
              </w:rPr>
              <w:t>Öğrencinin</w:t>
            </w:r>
          </w:p>
          <w:p w:rsidR="004D6D62" w:rsidRPr="007A734C" w:rsidRDefault="004D6D62" w:rsidP="001E4F1B">
            <w:pPr>
              <w:jc w:val="center"/>
              <w:rPr>
                <w:b/>
              </w:rPr>
            </w:pPr>
            <w:r w:rsidRPr="007A734C">
              <w:rPr>
                <w:b/>
              </w:rPr>
              <w:t>Numarası</w:t>
            </w:r>
          </w:p>
        </w:tc>
        <w:tc>
          <w:tcPr>
            <w:tcW w:w="3071" w:type="dxa"/>
            <w:shd w:val="clear" w:color="auto" w:fill="auto"/>
            <w:noWrap/>
            <w:vAlign w:val="bottom"/>
          </w:tcPr>
          <w:p w:rsidR="004D6D62" w:rsidRPr="007A734C" w:rsidRDefault="004D6D62" w:rsidP="001E4F1B">
            <w:pPr>
              <w:jc w:val="center"/>
              <w:rPr>
                <w:b/>
              </w:rPr>
            </w:pPr>
            <w:r w:rsidRPr="007A734C">
              <w:rPr>
                <w:b/>
              </w:rPr>
              <w:t>Öğrencinin</w:t>
            </w:r>
          </w:p>
          <w:p w:rsidR="004D6D62" w:rsidRPr="007A734C" w:rsidRDefault="004D6D62" w:rsidP="001E4F1B">
            <w:pPr>
              <w:jc w:val="center"/>
              <w:rPr>
                <w:b/>
              </w:rPr>
            </w:pPr>
            <w:r w:rsidRPr="007A734C">
              <w:rPr>
                <w:b/>
              </w:rPr>
              <w:t>İmzası</w:t>
            </w:r>
          </w:p>
        </w:tc>
      </w:tr>
      <w:tr w:rsidR="004D6D62" w:rsidRPr="007A734C" w:rsidTr="001E4F1B">
        <w:trPr>
          <w:trHeight w:val="481"/>
        </w:trPr>
        <w:tc>
          <w:tcPr>
            <w:tcW w:w="3975" w:type="dxa"/>
            <w:shd w:val="clear" w:color="auto" w:fill="auto"/>
            <w:noWrap/>
            <w:vAlign w:val="bottom"/>
          </w:tcPr>
          <w:p w:rsidR="004D6D62" w:rsidRPr="007A734C" w:rsidRDefault="004D6D62" w:rsidP="001E4F1B">
            <w:pPr>
              <w:jc w:val="center"/>
            </w:pPr>
          </w:p>
        </w:tc>
        <w:tc>
          <w:tcPr>
            <w:tcW w:w="2167" w:type="dxa"/>
            <w:shd w:val="clear" w:color="auto" w:fill="auto"/>
            <w:noWrap/>
            <w:vAlign w:val="bottom"/>
          </w:tcPr>
          <w:p w:rsidR="004D6D62" w:rsidRPr="007A734C" w:rsidRDefault="004D6D62" w:rsidP="001E4F1B">
            <w:pPr>
              <w:jc w:val="center"/>
            </w:pPr>
          </w:p>
        </w:tc>
        <w:tc>
          <w:tcPr>
            <w:tcW w:w="3071" w:type="dxa"/>
            <w:shd w:val="clear" w:color="auto" w:fill="auto"/>
            <w:noWrap/>
            <w:vAlign w:val="bottom"/>
          </w:tcPr>
          <w:p w:rsidR="004D6D62" w:rsidRPr="007A734C" w:rsidRDefault="004D6D62" w:rsidP="001E4F1B">
            <w:pPr>
              <w:rPr>
                <w:sz w:val="20"/>
                <w:szCs w:val="20"/>
              </w:rPr>
            </w:pPr>
          </w:p>
        </w:tc>
      </w:tr>
      <w:tr w:rsidR="004D6D62" w:rsidRPr="007A734C" w:rsidTr="001E4F1B">
        <w:trPr>
          <w:trHeight w:val="481"/>
        </w:trPr>
        <w:tc>
          <w:tcPr>
            <w:tcW w:w="3975" w:type="dxa"/>
            <w:shd w:val="clear" w:color="auto" w:fill="auto"/>
            <w:noWrap/>
            <w:vAlign w:val="bottom"/>
          </w:tcPr>
          <w:p w:rsidR="004D6D62" w:rsidRPr="007A734C" w:rsidRDefault="004D6D62" w:rsidP="001E4F1B">
            <w:pPr>
              <w:jc w:val="center"/>
            </w:pPr>
          </w:p>
        </w:tc>
        <w:tc>
          <w:tcPr>
            <w:tcW w:w="2167" w:type="dxa"/>
            <w:shd w:val="clear" w:color="auto" w:fill="auto"/>
            <w:noWrap/>
            <w:vAlign w:val="bottom"/>
          </w:tcPr>
          <w:p w:rsidR="004D6D62" w:rsidRPr="007A734C" w:rsidRDefault="004D6D62" w:rsidP="001E4F1B">
            <w:pPr>
              <w:jc w:val="center"/>
            </w:pPr>
          </w:p>
        </w:tc>
        <w:tc>
          <w:tcPr>
            <w:tcW w:w="3071" w:type="dxa"/>
            <w:shd w:val="clear" w:color="auto" w:fill="auto"/>
            <w:noWrap/>
            <w:vAlign w:val="bottom"/>
          </w:tcPr>
          <w:p w:rsidR="004D6D62" w:rsidRPr="007A734C" w:rsidRDefault="004D6D62" w:rsidP="001E4F1B">
            <w:pPr>
              <w:rPr>
                <w:sz w:val="20"/>
                <w:szCs w:val="20"/>
              </w:rPr>
            </w:pPr>
          </w:p>
        </w:tc>
      </w:tr>
      <w:tr w:rsidR="004D6D62" w:rsidRPr="007A734C" w:rsidTr="001E4F1B">
        <w:trPr>
          <w:trHeight w:val="481"/>
        </w:trPr>
        <w:tc>
          <w:tcPr>
            <w:tcW w:w="3975" w:type="dxa"/>
            <w:shd w:val="clear" w:color="auto" w:fill="auto"/>
            <w:noWrap/>
            <w:vAlign w:val="bottom"/>
          </w:tcPr>
          <w:p w:rsidR="004D6D62" w:rsidRPr="007A734C" w:rsidRDefault="004D6D62" w:rsidP="001E4F1B">
            <w:pPr>
              <w:jc w:val="center"/>
            </w:pPr>
          </w:p>
        </w:tc>
        <w:tc>
          <w:tcPr>
            <w:tcW w:w="2167" w:type="dxa"/>
            <w:shd w:val="clear" w:color="auto" w:fill="auto"/>
            <w:noWrap/>
            <w:vAlign w:val="bottom"/>
          </w:tcPr>
          <w:p w:rsidR="004D6D62" w:rsidRPr="007A734C" w:rsidRDefault="004D6D62" w:rsidP="001E4F1B">
            <w:pPr>
              <w:jc w:val="center"/>
            </w:pPr>
          </w:p>
        </w:tc>
        <w:tc>
          <w:tcPr>
            <w:tcW w:w="3071" w:type="dxa"/>
            <w:shd w:val="clear" w:color="auto" w:fill="auto"/>
            <w:noWrap/>
            <w:vAlign w:val="bottom"/>
          </w:tcPr>
          <w:p w:rsidR="004D6D62" w:rsidRPr="007A734C" w:rsidRDefault="004D6D62" w:rsidP="001E4F1B">
            <w:pPr>
              <w:rPr>
                <w:sz w:val="20"/>
                <w:szCs w:val="20"/>
              </w:rPr>
            </w:pPr>
          </w:p>
        </w:tc>
      </w:tr>
      <w:tr w:rsidR="004D6D62" w:rsidRPr="007A734C" w:rsidTr="001E4F1B">
        <w:trPr>
          <w:trHeight w:val="481"/>
        </w:trPr>
        <w:tc>
          <w:tcPr>
            <w:tcW w:w="3975" w:type="dxa"/>
            <w:shd w:val="clear" w:color="auto" w:fill="auto"/>
            <w:noWrap/>
            <w:vAlign w:val="bottom"/>
          </w:tcPr>
          <w:p w:rsidR="004D6D62" w:rsidRPr="007A734C" w:rsidRDefault="004D6D62" w:rsidP="001E4F1B">
            <w:pPr>
              <w:jc w:val="center"/>
            </w:pPr>
          </w:p>
        </w:tc>
        <w:tc>
          <w:tcPr>
            <w:tcW w:w="2167" w:type="dxa"/>
            <w:shd w:val="clear" w:color="auto" w:fill="auto"/>
            <w:noWrap/>
            <w:vAlign w:val="bottom"/>
          </w:tcPr>
          <w:p w:rsidR="004D6D62" w:rsidRPr="007A734C" w:rsidRDefault="004D6D62" w:rsidP="001E4F1B">
            <w:pPr>
              <w:jc w:val="center"/>
            </w:pPr>
          </w:p>
        </w:tc>
        <w:tc>
          <w:tcPr>
            <w:tcW w:w="3071" w:type="dxa"/>
            <w:shd w:val="clear" w:color="auto" w:fill="auto"/>
            <w:noWrap/>
            <w:vAlign w:val="bottom"/>
          </w:tcPr>
          <w:p w:rsidR="004D6D62" w:rsidRPr="007A734C" w:rsidRDefault="004D6D62" w:rsidP="001E4F1B">
            <w:pPr>
              <w:rPr>
                <w:sz w:val="20"/>
                <w:szCs w:val="20"/>
              </w:rPr>
            </w:pPr>
          </w:p>
        </w:tc>
      </w:tr>
      <w:tr w:rsidR="004D6D62" w:rsidRPr="007A734C" w:rsidTr="001E4F1B">
        <w:trPr>
          <w:trHeight w:val="481"/>
        </w:trPr>
        <w:tc>
          <w:tcPr>
            <w:tcW w:w="3975" w:type="dxa"/>
            <w:shd w:val="clear" w:color="auto" w:fill="auto"/>
            <w:noWrap/>
            <w:vAlign w:val="bottom"/>
          </w:tcPr>
          <w:p w:rsidR="004D6D62" w:rsidRPr="007A734C" w:rsidRDefault="004D6D62" w:rsidP="001E4F1B">
            <w:pPr>
              <w:jc w:val="center"/>
            </w:pPr>
          </w:p>
        </w:tc>
        <w:tc>
          <w:tcPr>
            <w:tcW w:w="2167" w:type="dxa"/>
            <w:shd w:val="clear" w:color="auto" w:fill="auto"/>
            <w:noWrap/>
            <w:vAlign w:val="bottom"/>
          </w:tcPr>
          <w:p w:rsidR="004D6D62" w:rsidRPr="007A734C" w:rsidRDefault="004D6D62" w:rsidP="001E4F1B">
            <w:pPr>
              <w:jc w:val="center"/>
            </w:pPr>
          </w:p>
        </w:tc>
        <w:tc>
          <w:tcPr>
            <w:tcW w:w="3071" w:type="dxa"/>
            <w:shd w:val="clear" w:color="auto" w:fill="auto"/>
            <w:noWrap/>
            <w:vAlign w:val="bottom"/>
          </w:tcPr>
          <w:p w:rsidR="004D6D62" w:rsidRPr="007A734C" w:rsidRDefault="004D6D62" w:rsidP="001E4F1B">
            <w:pPr>
              <w:rPr>
                <w:sz w:val="20"/>
                <w:szCs w:val="20"/>
              </w:rPr>
            </w:pPr>
          </w:p>
        </w:tc>
      </w:tr>
      <w:tr w:rsidR="004D6D62" w:rsidRPr="007A734C" w:rsidTr="001E4F1B">
        <w:trPr>
          <w:trHeight w:val="481"/>
        </w:trPr>
        <w:tc>
          <w:tcPr>
            <w:tcW w:w="3975" w:type="dxa"/>
            <w:shd w:val="clear" w:color="auto" w:fill="auto"/>
            <w:noWrap/>
            <w:vAlign w:val="bottom"/>
          </w:tcPr>
          <w:p w:rsidR="004D6D62" w:rsidRPr="007A734C" w:rsidRDefault="004D6D62" w:rsidP="001E4F1B">
            <w:pPr>
              <w:jc w:val="center"/>
            </w:pPr>
          </w:p>
        </w:tc>
        <w:tc>
          <w:tcPr>
            <w:tcW w:w="2167" w:type="dxa"/>
            <w:shd w:val="clear" w:color="auto" w:fill="auto"/>
            <w:noWrap/>
            <w:vAlign w:val="bottom"/>
          </w:tcPr>
          <w:p w:rsidR="004D6D62" w:rsidRPr="007A734C" w:rsidRDefault="004D6D62" w:rsidP="001E4F1B">
            <w:pPr>
              <w:jc w:val="center"/>
            </w:pPr>
          </w:p>
        </w:tc>
        <w:tc>
          <w:tcPr>
            <w:tcW w:w="3071" w:type="dxa"/>
            <w:shd w:val="clear" w:color="auto" w:fill="auto"/>
            <w:noWrap/>
            <w:vAlign w:val="bottom"/>
          </w:tcPr>
          <w:p w:rsidR="004D6D62" w:rsidRPr="007A734C" w:rsidRDefault="004D6D62" w:rsidP="001E4F1B">
            <w:pPr>
              <w:rPr>
                <w:sz w:val="20"/>
                <w:szCs w:val="20"/>
              </w:rPr>
            </w:pPr>
          </w:p>
        </w:tc>
      </w:tr>
      <w:tr w:rsidR="004D6D62" w:rsidRPr="007A734C" w:rsidTr="001E4F1B">
        <w:trPr>
          <w:trHeight w:val="481"/>
        </w:trPr>
        <w:tc>
          <w:tcPr>
            <w:tcW w:w="3975" w:type="dxa"/>
            <w:shd w:val="clear" w:color="auto" w:fill="auto"/>
            <w:noWrap/>
            <w:vAlign w:val="bottom"/>
          </w:tcPr>
          <w:p w:rsidR="004D6D62" w:rsidRPr="007A734C" w:rsidRDefault="004D6D62" w:rsidP="001E4F1B">
            <w:pPr>
              <w:jc w:val="center"/>
            </w:pPr>
          </w:p>
        </w:tc>
        <w:tc>
          <w:tcPr>
            <w:tcW w:w="2167" w:type="dxa"/>
            <w:shd w:val="clear" w:color="auto" w:fill="auto"/>
            <w:noWrap/>
            <w:vAlign w:val="bottom"/>
          </w:tcPr>
          <w:p w:rsidR="004D6D62" w:rsidRPr="007A734C" w:rsidRDefault="004D6D62" w:rsidP="001E4F1B">
            <w:pPr>
              <w:jc w:val="center"/>
            </w:pPr>
          </w:p>
        </w:tc>
        <w:tc>
          <w:tcPr>
            <w:tcW w:w="3071" w:type="dxa"/>
            <w:shd w:val="clear" w:color="auto" w:fill="auto"/>
            <w:noWrap/>
            <w:vAlign w:val="bottom"/>
          </w:tcPr>
          <w:p w:rsidR="004D6D62" w:rsidRPr="007A734C" w:rsidRDefault="004D6D62" w:rsidP="001E4F1B">
            <w:pPr>
              <w:rPr>
                <w:sz w:val="20"/>
                <w:szCs w:val="20"/>
              </w:rPr>
            </w:pPr>
          </w:p>
        </w:tc>
      </w:tr>
      <w:tr w:rsidR="004D6D62" w:rsidRPr="007A734C" w:rsidTr="001E4F1B">
        <w:trPr>
          <w:trHeight w:val="481"/>
        </w:trPr>
        <w:tc>
          <w:tcPr>
            <w:tcW w:w="3975" w:type="dxa"/>
            <w:shd w:val="clear" w:color="auto" w:fill="auto"/>
            <w:noWrap/>
            <w:vAlign w:val="bottom"/>
          </w:tcPr>
          <w:p w:rsidR="004D6D62" w:rsidRPr="007A734C" w:rsidRDefault="004D6D62" w:rsidP="001E4F1B">
            <w:pPr>
              <w:jc w:val="center"/>
            </w:pPr>
          </w:p>
        </w:tc>
        <w:tc>
          <w:tcPr>
            <w:tcW w:w="2167" w:type="dxa"/>
            <w:shd w:val="clear" w:color="auto" w:fill="auto"/>
            <w:noWrap/>
            <w:vAlign w:val="bottom"/>
          </w:tcPr>
          <w:p w:rsidR="004D6D62" w:rsidRPr="007A734C" w:rsidRDefault="004D6D62" w:rsidP="001E4F1B">
            <w:pPr>
              <w:jc w:val="center"/>
            </w:pPr>
          </w:p>
        </w:tc>
        <w:tc>
          <w:tcPr>
            <w:tcW w:w="3071" w:type="dxa"/>
            <w:shd w:val="clear" w:color="auto" w:fill="auto"/>
            <w:noWrap/>
            <w:vAlign w:val="bottom"/>
          </w:tcPr>
          <w:p w:rsidR="004D6D62" w:rsidRPr="007A734C" w:rsidRDefault="004D6D62" w:rsidP="001E4F1B">
            <w:pPr>
              <w:rPr>
                <w:sz w:val="20"/>
                <w:szCs w:val="20"/>
              </w:rPr>
            </w:pPr>
          </w:p>
        </w:tc>
      </w:tr>
    </w:tbl>
    <w:p w:rsidR="004D6D62" w:rsidRPr="007A734C" w:rsidRDefault="004D6D62" w:rsidP="004D6D62">
      <w:pPr>
        <w:spacing w:line="480" w:lineRule="auto"/>
        <w:rPr>
          <w:b/>
          <w:caps/>
        </w:rPr>
      </w:pPr>
    </w:p>
    <w:p w:rsidR="004D6D62" w:rsidRPr="007A734C" w:rsidRDefault="004D6D62" w:rsidP="004D6D62">
      <w:pPr>
        <w:spacing w:line="480" w:lineRule="auto"/>
        <w:rPr>
          <w:b/>
          <w:caps/>
        </w:rPr>
      </w:pPr>
    </w:p>
    <w:p w:rsidR="004D6D62" w:rsidRPr="007A734C" w:rsidRDefault="004D6D62" w:rsidP="004D6D62">
      <w:pPr>
        <w:spacing w:line="480" w:lineRule="auto"/>
        <w:rPr>
          <w:b/>
          <w:caps/>
        </w:rPr>
      </w:pPr>
    </w:p>
    <w:p w:rsidR="004D6D62" w:rsidRPr="007A734C" w:rsidRDefault="004D6D62" w:rsidP="004D6D62">
      <w:pPr>
        <w:spacing w:line="480" w:lineRule="auto"/>
        <w:rPr>
          <w:b/>
          <w:caps/>
        </w:rPr>
      </w:pPr>
    </w:p>
    <w:p w:rsidR="004D6D62" w:rsidRPr="007A734C" w:rsidRDefault="004D6D62" w:rsidP="004D6D62">
      <w:pPr>
        <w:spacing w:line="480" w:lineRule="auto"/>
        <w:rPr>
          <w:b/>
          <w:caps/>
        </w:rPr>
      </w:pPr>
    </w:p>
    <w:p w:rsidR="004D6D62" w:rsidRPr="007A734C" w:rsidRDefault="004D6D62" w:rsidP="004D6D62">
      <w:pPr>
        <w:tabs>
          <w:tab w:val="left" w:pos="1701"/>
        </w:tabs>
        <w:jc w:val="both"/>
        <w:rPr>
          <w:b/>
          <w:caps/>
        </w:rPr>
      </w:pPr>
      <w:r w:rsidRPr="007A734C">
        <w:rPr>
          <w:b/>
          <w:caps/>
        </w:rPr>
        <w:lastRenderedPageBreak/>
        <w:t>laboratuvar SonUÇ raporu hazırlanır</w:t>
      </w:r>
      <w:r w:rsidR="00760CDB">
        <w:rPr>
          <w:b/>
          <w:caps/>
        </w:rPr>
        <w:t>ken takip edilmesi gereken FORMAT</w:t>
      </w:r>
    </w:p>
    <w:p w:rsidR="004D6D62" w:rsidRDefault="004D6D62" w:rsidP="004D6D62">
      <w:pPr>
        <w:pStyle w:val="Style3"/>
        <w:widowControl/>
        <w:tabs>
          <w:tab w:val="left" w:pos="284"/>
        </w:tabs>
        <w:spacing w:line="554" w:lineRule="exact"/>
        <w:ind w:left="439"/>
        <w:rPr>
          <w:rStyle w:val="FontStyle12"/>
        </w:rPr>
      </w:pPr>
    </w:p>
    <w:p w:rsidR="004D6D62" w:rsidRDefault="004D6D62" w:rsidP="004D6D62">
      <w:pPr>
        <w:pStyle w:val="Style3"/>
        <w:widowControl/>
        <w:tabs>
          <w:tab w:val="left" w:pos="284"/>
        </w:tabs>
        <w:spacing w:line="554" w:lineRule="exact"/>
        <w:ind w:left="439"/>
        <w:rPr>
          <w:rStyle w:val="FontStyle12"/>
        </w:rPr>
      </w:pPr>
      <w:r>
        <w:rPr>
          <w:rStyle w:val="FontStyle12"/>
        </w:rPr>
        <w:t>1. Rapor yazım formatı aşağıda belirtildiği şekilde olacaktır.</w:t>
      </w:r>
    </w:p>
    <w:p w:rsidR="004D6D62" w:rsidRDefault="004D6D62" w:rsidP="004D6D62">
      <w:pPr>
        <w:pStyle w:val="Style3"/>
        <w:widowControl/>
        <w:numPr>
          <w:ilvl w:val="0"/>
          <w:numId w:val="6"/>
        </w:numPr>
        <w:tabs>
          <w:tab w:val="left" w:pos="284"/>
        </w:tabs>
        <w:spacing w:line="554" w:lineRule="exact"/>
        <w:rPr>
          <w:rStyle w:val="FontStyle12"/>
        </w:rPr>
      </w:pPr>
      <w:r>
        <w:rPr>
          <w:rStyle w:val="FontStyle12"/>
        </w:rPr>
        <w:t>Yazı tipi boyutu ; Başlık 12-Bold, Konu anlatım11 Punto olacak</w:t>
      </w:r>
    </w:p>
    <w:p w:rsidR="004D6D62" w:rsidRDefault="004D6D62" w:rsidP="004D6D62">
      <w:pPr>
        <w:pStyle w:val="Style3"/>
        <w:widowControl/>
        <w:numPr>
          <w:ilvl w:val="0"/>
          <w:numId w:val="6"/>
        </w:numPr>
        <w:tabs>
          <w:tab w:val="left" w:pos="284"/>
        </w:tabs>
        <w:spacing w:line="554" w:lineRule="exact"/>
        <w:rPr>
          <w:rStyle w:val="FontStyle12"/>
        </w:rPr>
      </w:pPr>
      <w:r w:rsidRPr="004D6D62">
        <w:rPr>
          <w:sz w:val="22"/>
          <w:szCs w:val="22"/>
        </w:rPr>
        <w:t xml:space="preserve">Yazı tipi </w:t>
      </w:r>
      <w:r>
        <w:rPr>
          <w:sz w:val="22"/>
          <w:szCs w:val="22"/>
        </w:rPr>
        <w:t>;</w:t>
      </w:r>
      <w:r>
        <w:rPr>
          <w:rStyle w:val="FontStyle12"/>
        </w:rPr>
        <w:t>Times new roman ya da Arial olacak.</w:t>
      </w:r>
    </w:p>
    <w:p w:rsidR="004D6D62" w:rsidRDefault="004D6D62" w:rsidP="004D6D62">
      <w:pPr>
        <w:pStyle w:val="Style3"/>
        <w:widowControl/>
        <w:numPr>
          <w:ilvl w:val="0"/>
          <w:numId w:val="6"/>
        </w:numPr>
        <w:tabs>
          <w:tab w:val="left" w:pos="284"/>
        </w:tabs>
        <w:spacing w:line="554" w:lineRule="exact"/>
        <w:rPr>
          <w:rStyle w:val="FontStyle12"/>
        </w:rPr>
      </w:pPr>
      <w:r>
        <w:rPr>
          <w:rStyle w:val="FontStyle12"/>
        </w:rPr>
        <w:t>İçerik iki yana yasla formatında düzenlenecek.</w:t>
      </w:r>
    </w:p>
    <w:p w:rsidR="004D6D62" w:rsidRDefault="004D6D62" w:rsidP="004D6D62">
      <w:pPr>
        <w:pStyle w:val="Style3"/>
        <w:widowControl/>
        <w:numPr>
          <w:ilvl w:val="0"/>
          <w:numId w:val="6"/>
        </w:numPr>
        <w:tabs>
          <w:tab w:val="left" w:pos="284"/>
        </w:tabs>
        <w:spacing w:line="554" w:lineRule="exact"/>
        <w:rPr>
          <w:rStyle w:val="FontStyle12"/>
        </w:rPr>
      </w:pPr>
      <w:r>
        <w:rPr>
          <w:rStyle w:val="FontStyle12"/>
        </w:rPr>
        <w:t>Sayfa düzeni üst -alt boşluk- 2,5 cm, Sağ-sol boşluk 2 cm olacak.</w:t>
      </w:r>
    </w:p>
    <w:p w:rsidR="004D6D62" w:rsidRDefault="004D6D62" w:rsidP="004D6D62">
      <w:pPr>
        <w:pStyle w:val="Style3"/>
        <w:widowControl/>
        <w:tabs>
          <w:tab w:val="left" w:pos="284"/>
        </w:tabs>
        <w:spacing w:line="554" w:lineRule="exact"/>
        <w:ind w:left="439"/>
        <w:rPr>
          <w:rStyle w:val="FontStyle12"/>
        </w:rPr>
      </w:pPr>
    </w:p>
    <w:p w:rsidR="00760CDB" w:rsidRDefault="00760CDB" w:rsidP="004D6D62">
      <w:pPr>
        <w:pStyle w:val="Style3"/>
        <w:widowControl/>
        <w:tabs>
          <w:tab w:val="left" w:pos="284"/>
        </w:tabs>
        <w:spacing w:line="554" w:lineRule="exact"/>
        <w:ind w:left="439"/>
        <w:rPr>
          <w:rStyle w:val="FontStyle12"/>
        </w:rPr>
      </w:pPr>
    </w:p>
    <w:p w:rsidR="00760CDB" w:rsidRPr="007A734C" w:rsidRDefault="00760CDB" w:rsidP="00760CDB">
      <w:pPr>
        <w:pStyle w:val="GvdeMetni"/>
        <w:ind w:left="720"/>
        <w:rPr>
          <w:b/>
          <w:sz w:val="24"/>
          <w:szCs w:val="24"/>
        </w:rPr>
      </w:pPr>
      <w:r w:rsidRPr="007A734C">
        <w:rPr>
          <w:b/>
          <w:sz w:val="24"/>
          <w:szCs w:val="24"/>
        </w:rPr>
        <w:t>Örnek paragraf yazımı:</w:t>
      </w:r>
    </w:p>
    <w:p w:rsidR="00760CDB" w:rsidRPr="007A734C" w:rsidRDefault="00760CDB" w:rsidP="00760CDB">
      <w:pPr>
        <w:pStyle w:val="NormalWeb"/>
        <w:numPr>
          <w:ilvl w:val="0"/>
          <w:numId w:val="2"/>
        </w:numPr>
        <w:shd w:val="clear" w:color="auto" w:fill="F8FCFF"/>
        <w:jc w:val="both"/>
      </w:pPr>
      <w:r w:rsidRPr="007A734C">
        <w:t>Reaksiyonun gerçekleşmesi için, önce örnek çift sarmal DNA denatürasyon ile tek zincir haline getirilmektedir. Daha sonra spesifik bir bölgenin amplifikasyonunu sağlamak üzere, tek zincir haline gelen DNA’nın hedef bölgelerine 17-30 nükleotit uzunluğunda sentetik oligonükleotit primerler bağlanmaktadır (Mullis, 1987). Primerlerden biri zincir üzerinde başlatıcı bölgeye bağlanırken diğeri öteki zincir üzerinde sonlandırıcı bölgeye bağlanmakta ve DNA polimeraz enziminin etkinliği ile zincirler uzatılıp kalıba komplementer zincirler oluşmaktadır. Yaklaşık olarak 25-30 döngü sonunda hedef DNA’nın milyarlarca kopyası elde edilmektedir (Mullis, 1987; Erlich ve ark.,1988; Erlich,1989; Araz ve Tanyüksel, 2009).</w:t>
      </w:r>
    </w:p>
    <w:p w:rsidR="00760CDB" w:rsidRPr="007A734C" w:rsidRDefault="00760CDB" w:rsidP="00760CDB">
      <w:pPr>
        <w:spacing w:after="200"/>
        <w:ind w:firstLine="708"/>
        <w:jc w:val="both"/>
        <w:rPr>
          <w:b/>
        </w:rPr>
      </w:pPr>
      <w:r w:rsidRPr="007A734C">
        <w:rPr>
          <w:b/>
        </w:rPr>
        <w:t xml:space="preserve">Yazılan paragrafta kullanılan kaynakların raporun sonunda verilme düzeni: </w:t>
      </w:r>
    </w:p>
    <w:p w:rsidR="00760CDB" w:rsidRPr="007A734C" w:rsidRDefault="00760CDB" w:rsidP="00760CDB">
      <w:pPr>
        <w:numPr>
          <w:ilvl w:val="0"/>
          <w:numId w:val="2"/>
        </w:numPr>
        <w:spacing w:after="200"/>
        <w:contextualSpacing/>
        <w:jc w:val="both"/>
      </w:pPr>
      <w:r w:rsidRPr="007A734C">
        <w:t>Kullandığınız kaynakları, kullandığınız kaynağın ilk yazarının soyadının baş harfine göre alfabetik sırada verilmelidir. Kullanılan kaynaklar listelenirken yukarıda verilen örneklerdeki gibi noktalama işaretlerine, büyük-küçük harf kullanımına ve diğer yazım formatına tamamen uyulmalıdır. Yukarıdaki paragraf için kaynakların sunulması:</w:t>
      </w:r>
    </w:p>
    <w:p w:rsidR="00760CDB" w:rsidRPr="007A734C" w:rsidRDefault="00760CDB" w:rsidP="00760CDB">
      <w:pPr>
        <w:numPr>
          <w:ilvl w:val="0"/>
          <w:numId w:val="1"/>
        </w:numPr>
        <w:tabs>
          <w:tab w:val="clear" w:pos="360"/>
          <w:tab w:val="num" w:pos="1560"/>
          <w:tab w:val="left" w:pos="1701"/>
        </w:tabs>
        <w:ind w:left="1701" w:hanging="283"/>
        <w:jc w:val="both"/>
      </w:pPr>
      <w:r w:rsidRPr="007A734C">
        <w:t xml:space="preserve">Araz E., Tanyüksel M., </w:t>
      </w:r>
      <w:r w:rsidRPr="007A734C">
        <w:rPr>
          <w:bCs/>
        </w:rPr>
        <w:t>2009.</w:t>
      </w:r>
      <w:r w:rsidRPr="007A734C">
        <w:rPr>
          <w:b/>
        </w:rPr>
        <w:t xml:space="preserve"> </w:t>
      </w:r>
      <w:r w:rsidRPr="007A734C">
        <w:t>Moleküler Amplifikasyon Teknikleri</w:t>
      </w:r>
      <w:r w:rsidRPr="007A734C">
        <w:rPr>
          <w:bCs/>
        </w:rPr>
        <w:t>. Moleküler Parazitoloji. Editörler: Özcel M. A., Tanyüksel M., Eren, H., IV. Bölüm.  Türkiye Parazitoloji Derneği Yayın No: 22. S: 337-366, İzmir.</w:t>
      </w:r>
    </w:p>
    <w:p w:rsidR="00760CDB" w:rsidRPr="007A734C" w:rsidRDefault="00760CDB" w:rsidP="00760CDB">
      <w:pPr>
        <w:numPr>
          <w:ilvl w:val="0"/>
          <w:numId w:val="1"/>
        </w:numPr>
        <w:tabs>
          <w:tab w:val="clear" w:pos="360"/>
          <w:tab w:val="num" w:pos="1560"/>
          <w:tab w:val="left" w:pos="1701"/>
        </w:tabs>
        <w:ind w:left="1701" w:hanging="283"/>
        <w:jc w:val="both"/>
      </w:pPr>
      <w:r w:rsidRPr="007A734C">
        <w:t>Erlich HA., Gelfand DH. and Saiki RK., 1988, Specific DNA Amplification, Nature, Vol. 331, 461-462.</w:t>
      </w:r>
    </w:p>
    <w:p w:rsidR="00760CDB" w:rsidRPr="007A734C" w:rsidRDefault="00760CDB" w:rsidP="00760CDB">
      <w:pPr>
        <w:numPr>
          <w:ilvl w:val="0"/>
          <w:numId w:val="1"/>
        </w:numPr>
        <w:tabs>
          <w:tab w:val="clear" w:pos="360"/>
          <w:tab w:val="num" w:pos="1560"/>
          <w:tab w:val="left" w:pos="1701"/>
        </w:tabs>
        <w:ind w:left="1701" w:hanging="283"/>
        <w:jc w:val="both"/>
      </w:pPr>
      <w:r w:rsidRPr="007A734C">
        <w:t>Erlich HA., 1989, PCR Technology- Principles and Applications for DNA Amplification, Stockton Press, U.S.A.</w:t>
      </w:r>
    </w:p>
    <w:p w:rsidR="00760CDB" w:rsidRPr="007A734C" w:rsidRDefault="00760CDB" w:rsidP="00760CDB">
      <w:pPr>
        <w:numPr>
          <w:ilvl w:val="0"/>
          <w:numId w:val="1"/>
        </w:numPr>
        <w:tabs>
          <w:tab w:val="clear" w:pos="360"/>
          <w:tab w:val="num" w:pos="1560"/>
          <w:tab w:val="left" w:pos="1701"/>
        </w:tabs>
        <w:ind w:left="1701" w:hanging="283"/>
        <w:jc w:val="both"/>
      </w:pPr>
      <w:r w:rsidRPr="007A734C">
        <w:t>Mullis KB. and Faloona FA., 1987, Spesific Synthesis of DNA in Vitro via a Polymerase-Catalyzed Chain Reaction, Methods in Enzymology, Vol. 155, Academic Press. Inc.,  335-350.</w:t>
      </w:r>
    </w:p>
    <w:p w:rsidR="00760CDB" w:rsidRDefault="00760CDB" w:rsidP="00760CDB"/>
    <w:p w:rsidR="00760CDB" w:rsidRDefault="00760CDB" w:rsidP="00760CDB"/>
    <w:p w:rsidR="00760CDB" w:rsidRPr="007A734C" w:rsidRDefault="00760CDB" w:rsidP="00760CDB"/>
    <w:tbl>
      <w:tblPr>
        <w:tblStyle w:val="TabloKlavuzu"/>
        <w:tblW w:w="0" w:type="auto"/>
        <w:tblLook w:val="04A0" w:firstRow="1" w:lastRow="0" w:firstColumn="1" w:lastColumn="0" w:noHBand="0" w:noVBand="1"/>
      </w:tblPr>
      <w:tblGrid>
        <w:gridCol w:w="2865"/>
        <w:gridCol w:w="3157"/>
        <w:gridCol w:w="3040"/>
      </w:tblGrid>
      <w:tr w:rsidR="00760CDB" w:rsidTr="00DC6EBA">
        <w:tc>
          <w:tcPr>
            <w:tcW w:w="9062" w:type="dxa"/>
            <w:gridSpan w:val="3"/>
          </w:tcPr>
          <w:p w:rsidR="00760CDB" w:rsidRPr="0059255B" w:rsidRDefault="00760CDB" w:rsidP="00DC6EBA">
            <w:pPr>
              <w:jc w:val="center"/>
              <w:rPr>
                <w:b/>
                <w:sz w:val="28"/>
                <w:szCs w:val="28"/>
              </w:rPr>
            </w:pPr>
            <w:r w:rsidRPr="0059255B">
              <w:rPr>
                <w:b/>
                <w:sz w:val="28"/>
                <w:szCs w:val="28"/>
              </w:rPr>
              <w:t>Rapor Değerlendirme tablosu</w:t>
            </w:r>
          </w:p>
        </w:tc>
      </w:tr>
      <w:tr w:rsidR="00760CDB" w:rsidTr="00DC6EBA">
        <w:tc>
          <w:tcPr>
            <w:tcW w:w="2865" w:type="dxa"/>
          </w:tcPr>
          <w:p w:rsidR="00760CDB" w:rsidRPr="0059255B" w:rsidRDefault="00760CDB" w:rsidP="00DC6EBA">
            <w:pPr>
              <w:jc w:val="center"/>
              <w:rPr>
                <w:b/>
                <w:sz w:val="28"/>
                <w:szCs w:val="28"/>
              </w:rPr>
            </w:pPr>
            <w:r w:rsidRPr="0059255B">
              <w:rPr>
                <w:b/>
                <w:sz w:val="28"/>
                <w:szCs w:val="28"/>
              </w:rPr>
              <w:t>No:</w:t>
            </w:r>
          </w:p>
        </w:tc>
        <w:tc>
          <w:tcPr>
            <w:tcW w:w="3157" w:type="dxa"/>
          </w:tcPr>
          <w:p w:rsidR="00760CDB" w:rsidRPr="0059255B" w:rsidRDefault="00760CDB" w:rsidP="00DC6EBA">
            <w:pPr>
              <w:jc w:val="center"/>
              <w:rPr>
                <w:b/>
                <w:sz w:val="28"/>
                <w:szCs w:val="28"/>
              </w:rPr>
            </w:pPr>
            <w:r w:rsidRPr="0059255B">
              <w:rPr>
                <w:b/>
                <w:sz w:val="28"/>
                <w:szCs w:val="28"/>
              </w:rPr>
              <w:t>Bölüm</w:t>
            </w:r>
          </w:p>
        </w:tc>
        <w:tc>
          <w:tcPr>
            <w:tcW w:w="3040" w:type="dxa"/>
          </w:tcPr>
          <w:p w:rsidR="00760CDB" w:rsidRPr="0059255B" w:rsidRDefault="00760CDB" w:rsidP="00DC6EBA">
            <w:pPr>
              <w:jc w:val="center"/>
              <w:rPr>
                <w:b/>
                <w:sz w:val="28"/>
                <w:szCs w:val="28"/>
              </w:rPr>
            </w:pPr>
            <w:r w:rsidRPr="0059255B">
              <w:rPr>
                <w:b/>
                <w:sz w:val="28"/>
                <w:szCs w:val="28"/>
              </w:rPr>
              <w:t>Puan</w:t>
            </w:r>
          </w:p>
        </w:tc>
      </w:tr>
      <w:tr w:rsidR="00760CDB" w:rsidTr="00DC6EBA">
        <w:tc>
          <w:tcPr>
            <w:tcW w:w="2865" w:type="dxa"/>
          </w:tcPr>
          <w:p w:rsidR="00760CDB" w:rsidRDefault="00760CDB" w:rsidP="00DC6EBA">
            <w:pPr>
              <w:jc w:val="center"/>
            </w:pPr>
            <w:r>
              <w:t>1</w:t>
            </w:r>
          </w:p>
        </w:tc>
        <w:tc>
          <w:tcPr>
            <w:tcW w:w="3157" w:type="dxa"/>
          </w:tcPr>
          <w:p w:rsidR="00760CDB" w:rsidRDefault="00760CDB" w:rsidP="00DC6EBA">
            <w:pPr>
              <w:jc w:val="center"/>
            </w:pPr>
            <w:r>
              <w:t>Kapak Düzeni</w:t>
            </w:r>
          </w:p>
        </w:tc>
        <w:tc>
          <w:tcPr>
            <w:tcW w:w="3040" w:type="dxa"/>
          </w:tcPr>
          <w:p w:rsidR="00760CDB" w:rsidRDefault="00760CDB" w:rsidP="00DC6EBA">
            <w:pPr>
              <w:jc w:val="center"/>
            </w:pPr>
            <w:r>
              <w:t>5</w:t>
            </w:r>
          </w:p>
        </w:tc>
      </w:tr>
      <w:tr w:rsidR="00760CDB" w:rsidTr="00DC6EBA">
        <w:tc>
          <w:tcPr>
            <w:tcW w:w="2865" w:type="dxa"/>
          </w:tcPr>
          <w:p w:rsidR="00760CDB" w:rsidRDefault="00760CDB" w:rsidP="00DC6EBA">
            <w:pPr>
              <w:jc w:val="center"/>
            </w:pPr>
            <w:r>
              <w:t>2</w:t>
            </w:r>
          </w:p>
        </w:tc>
        <w:tc>
          <w:tcPr>
            <w:tcW w:w="3157" w:type="dxa"/>
          </w:tcPr>
          <w:p w:rsidR="00760CDB" w:rsidRDefault="00760CDB" w:rsidP="00DC6EBA">
            <w:pPr>
              <w:jc w:val="center"/>
            </w:pPr>
            <w:r>
              <w:t>Amaç</w:t>
            </w:r>
          </w:p>
        </w:tc>
        <w:tc>
          <w:tcPr>
            <w:tcW w:w="3040" w:type="dxa"/>
          </w:tcPr>
          <w:p w:rsidR="00760CDB" w:rsidRDefault="00760CDB" w:rsidP="00DC6EBA">
            <w:pPr>
              <w:jc w:val="center"/>
            </w:pPr>
            <w:r>
              <w:t>5</w:t>
            </w:r>
          </w:p>
        </w:tc>
      </w:tr>
      <w:tr w:rsidR="00760CDB" w:rsidTr="00DC6EBA">
        <w:tc>
          <w:tcPr>
            <w:tcW w:w="2865" w:type="dxa"/>
          </w:tcPr>
          <w:p w:rsidR="00760CDB" w:rsidRDefault="00760CDB" w:rsidP="00DC6EBA">
            <w:pPr>
              <w:jc w:val="center"/>
            </w:pPr>
            <w:r>
              <w:t>3</w:t>
            </w:r>
          </w:p>
        </w:tc>
        <w:tc>
          <w:tcPr>
            <w:tcW w:w="3157" w:type="dxa"/>
          </w:tcPr>
          <w:p w:rsidR="00760CDB" w:rsidRDefault="00760CDB" w:rsidP="00DC6EBA">
            <w:pPr>
              <w:jc w:val="center"/>
            </w:pPr>
            <w:r>
              <w:t>Teorik Bilgi</w:t>
            </w:r>
          </w:p>
        </w:tc>
        <w:tc>
          <w:tcPr>
            <w:tcW w:w="3040" w:type="dxa"/>
          </w:tcPr>
          <w:p w:rsidR="00760CDB" w:rsidRDefault="00373CD6" w:rsidP="00DC6EBA">
            <w:pPr>
              <w:jc w:val="center"/>
            </w:pPr>
            <w:r>
              <w:t>15</w:t>
            </w:r>
          </w:p>
        </w:tc>
      </w:tr>
      <w:tr w:rsidR="00760CDB" w:rsidTr="00DC6EBA">
        <w:tc>
          <w:tcPr>
            <w:tcW w:w="2865" w:type="dxa"/>
          </w:tcPr>
          <w:p w:rsidR="00760CDB" w:rsidRDefault="00760CDB" w:rsidP="00DC6EBA">
            <w:pPr>
              <w:jc w:val="center"/>
            </w:pPr>
            <w:r>
              <w:t>4</w:t>
            </w:r>
          </w:p>
        </w:tc>
        <w:tc>
          <w:tcPr>
            <w:tcW w:w="3157" w:type="dxa"/>
          </w:tcPr>
          <w:p w:rsidR="00760CDB" w:rsidRDefault="00760CDB" w:rsidP="00DC6EBA">
            <w:pPr>
              <w:jc w:val="center"/>
            </w:pPr>
            <w:r>
              <w:t>Materyal -Metod</w:t>
            </w:r>
          </w:p>
        </w:tc>
        <w:tc>
          <w:tcPr>
            <w:tcW w:w="3040" w:type="dxa"/>
          </w:tcPr>
          <w:p w:rsidR="00760CDB" w:rsidRDefault="00760CDB" w:rsidP="00DC6EBA">
            <w:pPr>
              <w:jc w:val="center"/>
            </w:pPr>
            <w:r>
              <w:t>10-15</w:t>
            </w:r>
          </w:p>
        </w:tc>
      </w:tr>
      <w:tr w:rsidR="00760CDB" w:rsidTr="00DC6EBA">
        <w:tc>
          <w:tcPr>
            <w:tcW w:w="2865" w:type="dxa"/>
          </w:tcPr>
          <w:p w:rsidR="00760CDB" w:rsidRDefault="00760CDB" w:rsidP="00DC6EBA">
            <w:pPr>
              <w:jc w:val="center"/>
            </w:pPr>
            <w:r>
              <w:t>5</w:t>
            </w:r>
          </w:p>
        </w:tc>
        <w:tc>
          <w:tcPr>
            <w:tcW w:w="3157" w:type="dxa"/>
          </w:tcPr>
          <w:p w:rsidR="00760CDB" w:rsidRDefault="00760CDB" w:rsidP="00DC6EBA">
            <w:pPr>
              <w:jc w:val="center"/>
            </w:pPr>
            <w:r>
              <w:t>Güvenlik</w:t>
            </w:r>
          </w:p>
        </w:tc>
        <w:tc>
          <w:tcPr>
            <w:tcW w:w="3040" w:type="dxa"/>
          </w:tcPr>
          <w:p w:rsidR="00760CDB" w:rsidRDefault="00760CDB" w:rsidP="00DC6EBA">
            <w:pPr>
              <w:jc w:val="center"/>
            </w:pPr>
            <w:r>
              <w:t>5</w:t>
            </w:r>
          </w:p>
        </w:tc>
      </w:tr>
      <w:tr w:rsidR="00760CDB" w:rsidTr="00DC6EBA">
        <w:tc>
          <w:tcPr>
            <w:tcW w:w="2865" w:type="dxa"/>
          </w:tcPr>
          <w:p w:rsidR="00760CDB" w:rsidRDefault="00760CDB" w:rsidP="00DC6EBA">
            <w:pPr>
              <w:jc w:val="center"/>
            </w:pPr>
            <w:r>
              <w:t>6</w:t>
            </w:r>
          </w:p>
        </w:tc>
        <w:tc>
          <w:tcPr>
            <w:tcW w:w="3157" w:type="dxa"/>
          </w:tcPr>
          <w:p w:rsidR="00760CDB" w:rsidRDefault="00760CDB" w:rsidP="00DC6EBA">
            <w:pPr>
              <w:jc w:val="center"/>
            </w:pPr>
            <w:r>
              <w:t>Veriler-Çizimler</w:t>
            </w:r>
          </w:p>
        </w:tc>
        <w:tc>
          <w:tcPr>
            <w:tcW w:w="3040" w:type="dxa"/>
          </w:tcPr>
          <w:p w:rsidR="00760CDB" w:rsidRDefault="00760CDB" w:rsidP="00DC6EBA">
            <w:pPr>
              <w:jc w:val="center"/>
            </w:pPr>
            <w:r>
              <w:t>20</w:t>
            </w:r>
          </w:p>
        </w:tc>
      </w:tr>
      <w:tr w:rsidR="00760CDB" w:rsidTr="00DC6EBA">
        <w:tc>
          <w:tcPr>
            <w:tcW w:w="2865" w:type="dxa"/>
          </w:tcPr>
          <w:p w:rsidR="00760CDB" w:rsidRDefault="00760CDB" w:rsidP="00DC6EBA">
            <w:pPr>
              <w:jc w:val="center"/>
            </w:pPr>
            <w:r>
              <w:t>7</w:t>
            </w:r>
          </w:p>
        </w:tc>
        <w:tc>
          <w:tcPr>
            <w:tcW w:w="3157" w:type="dxa"/>
          </w:tcPr>
          <w:p w:rsidR="00760CDB" w:rsidRDefault="00760CDB" w:rsidP="00DC6EBA">
            <w:pPr>
              <w:jc w:val="center"/>
            </w:pPr>
            <w:r>
              <w:t>Sonuç</w:t>
            </w:r>
          </w:p>
        </w:tc>
        <w:tc>
          <w:tcPr>
            <w:tcW w:w="3040" w:type="dxa"/>
          </w:tcPr>
          <w:p w:rsidR="00760CDB" w:rsidRDefault="00373CD6" w:rsidP="00DC6EBA">
            <w:pPr>
              <w:jc w:val="center"/>
            </w:pPr>
            <w:r>
              <w:t>25</w:t>
            </w:r>
            <w:bookmarkStart w:id="0" w:name="_GoBack"/>
            <w:bookmarkEnd w:id="0"/>
          </w:p>
        </w:tc>
      </w:tr>
      <w:tr w:rsidR="00760CDB" w:rsidTr="00DC6EBA">
        <w:tc>
          <w:tcPr>
            <w:tcW w:w="2865" w:type="dxa"/>
          </w:tcPr>
          <w:p w:rsidR="00760CDB" w:rsidRDefault="00760CDB" w:rsidP="00DC6EBA">
            <w:pPr>
              <w:jc w:val="center"/>
            </w:pPr>
            <w:r>
              <w:t>8</w:t>
            </w:r>
          </w:p>
        </w:tc>
        <w:tc>
          <w:tcPr>
            <w:tcW w:w="3157" w:type="dxa"/>
          </w:tcPr>
          <w:p w:rsidR="00760CDB" w:rsidRDefault="00760CDB" w:rsidP="00DC6EBA">
            <w:pPr>
              <w:jc w:val="center"/>
            </w:pPr>
            <w:r>
              <w:t>Kaynak</w:t>
            </w:r>
          </w:p>
        </w:tc>
        <w:tc>
          <w:tcPr>
            <w:tcW w:w="3040" w:type="dxa"/>
          </w:tcPr>
          <w:p w:rsidR="00760CDB" w:rsidRDefault="00760CDB" w:rsidP="00DC6EBA">
            <w:pPr>
              <w:jc w:val="center"/>
            </w:pPr>
            <w:r>
              <w:t>10</w:t>
            </w:r>
          </w:p>
        </w:tc>
      </w:tr>
    </w:tbl>
    <w:p w:rsidR="00760CDB" w:rsidRDefault="00760CDB" w:rsidP="00760CDB">
      <w:pPr>
        <w:pStyle w:val="Style3"/>
        <w:widowControl/>
        <w:tabs>
          <w:tab w:val="left" w:pos="284"/>
        </w:tabs>
        <w:spacing w:line="554" w:lineRule="exact"/>
        <w:rPr>
          <w:rStyle w:val="FontStyle12"/>
        </w:rPr>
      </w:pPr>
      <w:r w:rsidRPr="007A734C">
        <w:br w:type="page"/>
      </w:r>
    </w:p>
    <w:p w:rsidR="00760CDB" w:rsidRDefault="00760CDB" w:rsidP="004D6D62">
      <w:pPr>
        <w:pStyle w:val="Style3"/>
        <w:widowControl/>
        <w:tabs>
          <w:tab w:val="left" w:pos="284"/>
        </w:tabs>
        <w:spacing w:line="554" w:lineRule="exact"/>
        <w:ind w:left="439"/>
        <w:rPr>
          <w:rStyle w:val="FontStyle12"/>
        </w:rPr>
      </w:pPr>
    </w:p>
    <w:p w:rsidR="004D6D62" w:rsidRPr="00760CDB" w:rsidRDefault="004D6D62" w:rsidP="004D6D62">
      <w:pPr>
        <w:pStyle w:val="Style3"/>
        <w:widowControl/>
        <w:tabs>
          <w:tab w:val="left" w:pos="284"/>
        </w:tabs>
        <w:spacing w:line="554" w:lineRule="exact"/>
        <w:ind w:left="439"/>
        <w:rPr>
          <w:rStyle w:val="FontStyle12"/>
          <w:b/>
          <w:sz w:val="24"/>
          <w:szCs w:val="24"/>
        </w:rPr>
      </w:pPr>
      <w:r w:rsidRPr="00760CDB">
        <w:rPr>
          <w:rStyle w:val="FontStyle12"/>
          <w:b/>
          <w:sz w:val="24"/>
          <w:szCs w:val="24"/>
        </w:rPr>
        <w:t>2. Deney raporu aşağıdaki bölümleri içerecektir.</w:t>
      </w:r>
      <w:r w:rsidR="00760CDB" w:rsidRPr="00760CDB">
        <w:rPr>
          <w:rStyle w:val="FontStyle12"/>
          <w:b/>
          <w:sz w:val="24"/>
          <w:szCs w:val="24"/>
        </w:rPr>
        <w:t xml:space="preserve"> Her dersin laboratuvarı için yukarıda yazılı kurallara göre uygun bölümleri doldurunuz.</w:t>
      </w:r>
    </w:p>
    <w:p w:rsidR="004D6D62" w:rsidRPr="007A734C" w:rsidRDefault="004D6D62" w:rsidP="004D6D62">
      <w:pPr>
        <w:ind w:left="709" w:hanging="709"/>
        <w:rPr>
          <w:b/>
          <w:u w:val="single"/>
        </w:rPr>
      </w:pPr>
    </w:p>
    <w:p w:rsidR="004D6D62" w:rsidRPr="00760CDB" w:rsidRDefault="004D6D62" w:rsidP="004D6D62">
      <w:pPr>
        <w:numPr>
          <w:ilvl w:val="0"/>
          <w:numId w:val="3"/>
        </w:numPr>
        <w:jc w:val="both"/>
        <w:rPr>
          <w:b/>
          <w:u w:val="single"/>
        </w:rPr>
      </w:pPr>
      <w:r w:rsidRPr="007A734C">
        <w:rPr>
          <w:b/>
        </w:rPr>
        <w:t>Deneyin amacı</w:t>
      </w:r>
      <w:r>
        <w:rPr>
          <w:b/>
        </w:rPr>
        <w:t xml:space="preserve">: </w:t>
      </w:r>
      <w:r w:rsidRPr="00760CDB">
        <w:rPr>
          <w:sz w:val="22"/>
          <w:szCs w:val="22"/>
        </w:rPr>
        <w:t>Bu bölüm</w:t>
      </w:r>
      <w:r w:rsidRPr="00760CDB">
        <w:rPr>
          <w:b/>
          <w:sz w:val="22"/>
          <w:szCs w:val="22"/>
        </w:rPr>
        <w:t xml:space="preserve"> </w:t>
      </w:r>
      <w:r w:rsidRPr="00760CDB">
        <w:rPr>
          <w:sz w:val="22"/>
          <w:szCs w:val="22"/>
        </w:rPr>
        <w:t>Deneyin prensibini açıklayacak</w:t>
      </w:r>
    </w:p>
    <w:p w:rsidR="00760CDB" w:rsidRDefault="00760CDB" w:rsidP="00760CDB">
      <w:pPr>
        <w:jc w:val="both"/>
        <w:rPr>
          <w:b/>
          <w:u w:val="single"/>
        </w:rPr>
      </w:pPr>
    </w:p>
    <w:p w:rsidR="00760CDB" w:rsidRDefault="00760CDB" w:rsidP="00760CDB">
      <w:pPr>
        <w:jc w:val="both"/>
        <w:rPr>
          <w:b/>
          <w:u w:val="single"/>
        </w:rPr>
      </w:pPr>
    </w:p>
    <w:p w:rsidR="00760CDB" w:rsidRDefault="00760CDB" w:rsidP="00760CDB">
      <w:pPr>
        <w:jc w:val="both"/>
        <w:rPr>
          <w:b/>
          <w:u w:val="single"/>
        </w:rPr>
      </w:pPr>
    </w:p>
    <w:p w:rsidR="00760CDB" w:rsidRDefault="00760CDB" w:rsidP="00760CDB">
      <w:pPr>
        <w:jc w:val="both"/>
        <w:rPr>
          <w:b/>
          <w:u w:val="single"/>
        </w:rPr>
      </w:pPr>
    </w:p>
    <w:p w:rsidR="00760CDB" w:rsidRDefault="00760CDB" w:rsidP="00760CDB">
      <w:pPr>
        <w:jc w:val="both"/>
        <w:rPr>
          <w:b/>
          <w:u w:val="single"/>
        </w:rPr>
      </w:pPr>
    </w:p>
    <w:p w:rsidR="00760CDB" w:rsidRPr="004D6D62" w:rsidRDefault="00760CDB" w:rsidP="00760CDB">
      <w:pPr>
        <w:jc w:val="both"/>
        <w:rPr>
          <w:b/>
          <w:u w:val="single"/>
        </w:rPr>
      </w:pPr>
    </w:p>
    <w:p w:rsidR="004D6D62" w:rsidRPr="00760CDB" w:rsidRDefault="004D6D62" w:rsidP="004D6D62">
      <w:pPr>
        <w:numPr>
          <w:ilvl w:val="0"/>
          <w:numId w:val="3"/>
        </w:numPr>
        <w:jc w:val="both"/>
        <w:rPr>
          <w:sz w:val="22"/>
          <w:szCs w:val="22"/>
          <w:u w:val="single"/>
        </w:rPr>
      </w:pPr>
      <w:r>
        <w:rPr>
          <w:b/>
        </w:rPr>
        <w:t>Teorik bilgi</w:t>
      </w:r>
      <w:r w:rsidRPr="00760CDB">
        <w:rPr>
          <w:b/>
          <w:sz w:val="22"/>
          <w:szCs w:val="22"/>
        </w:rPr>
        <w:t xml:space="preserve">: </w:t>
      </w:r>
      <w:r w:rsidRPr="00760CDB">
        <w:rPr>
          <w:sz w:val="22"/>
          <w:szCs w:val="22"/>
        </w:rPr>
        <w:t>2 sayfayı aşmayacak şekilde deney konusu hakkında temel bilgi verilecek</w:t>
      </w:r>
    </w:p>
    <w:p w:rsidR="00760CDB" w:rsidRPr="00760CDB" w:rsidRDefault="00760CDB" w:rsidP="00760CDB">
      <w:pPr>
        <w:jc w:val="both"/>
        <w:rPr>
          <w:sz w:val="22"/>
          <w:szCs w:val="22"/>
          <w:u w:val="single"/>
        </w:rPr>
      </w:pPr>
    </w:p>
    <w:p w:rsidR="00760CDB" w:rsidRDefault="00760CDB" w:rsidP="00760CDB">
      <w:pPr>
        <w:jc w:val="both"/>
        <w:rPr>
          <w:u w:val="single"/>
        </w:rPr>
      </w:pPr>
    </w:p>
    <w:p w:rsidR="00760CDB" w:rsidRDefault="00760CDB" w:rsidP="00760CDB">
      <w:pPr>
        <w:jc w:val="both"/>
        <w:rPr>
          <w:u w:val="single"/>
        </w:rPr>
      </w:pPr>
    </w:p>
    <w:p w:rsidR="00760CDB" w:rsidRDefault="00760CDB" w:rsidP="00760CDB">
      <w:pPr>
        <w:jc w:val="both"/>
        <w:rPr>
          <w:u w:val="single"/>
        </w:rPr>
      </w:pPr>
    </w:p>
    <w:p w:rsidR="00760CDB" w:rsidRPr="004D6D62" w:rsidRDefault="00760CDB" w:rsidP="00760CDB">
      <w:pPr>
        <w:jc w:val="both"/>
        <w:rPr>
          <w:u w:val="single"/>
        </w:rPr>
      </w:pPr>
    </w:p>
    <w:p w:rsidR="004D6D62" w:rsidRPr="007A734C" w:rsidRDefault="004D6D62" w:rsidP="004D6D62">
      <w:pPr>
        <w:numPr>
          <w:ilvl w:val="0"/>
          <w:numId w:val="3"/>
        </w:numPr>
        <w:rPr>
          <w:b/>
        </w:rPr>
      </w:pPr>
      <w:r w:rsidRPr="007A734C">
        <w:rPr>
          <w:b/>
        </w:rPr>
        <w:t>Deneysel Bölüm</w:t>
      </w:r>
    </w:p>
    <w:p w:rsidR="004D6D62" w:rsidRPr="007A734C" w:rsidRDefault="004D6D62" w:rsidP="004D6D62">
      <w:pPr>
        <w:numPr>
          <w:ilvl w:val="0"/>
          <w:numId w:val="4"/>
        </w:numPr>
      </w:pPr>
      <w:r w:rsidRPr="007A734C">
        <w:rPr>
          <w:b/>
        </w:rPr>
        <w:t xml:space="preserve">Deney Planı </w:t>
      </w:r>
    </w:p>
    <w:p w:rsidR="004D6D62" w:rsidRPr="00760CDB" w:rsidRDefault="004D6D62" w:rsidP="004D6D62">
      <w:pPr>
        <w:ind w:left="1440" w:firstLine="360"/>
        <w:rPr>
          <w:sz w:val="22"/>
          <w:szCs w:val="22"/>
        </w:rPr>
      </w:pPr>
      <w:r w:rsidRPr="00760CDB">
        <w:rPr>
          <w:b/>
          <w:sz w:val="22"/>
          <w:szCs w:val="22"/>
        </w:rPr>
        <w:t>(</w:t>
      </w:r>
      <w:r w:rsidRPr="00760CDB">
        <w:rPr>
          <w:sz w:val="22"/>
          <w:szCs w:val="22"/>
        </w:rPr>
        <w:t>Materyel (Sarf malzeme,cihaz, kimyasal malzeme) ve Metod)</w:t>
      </w:r>
    </w:p>
    <w:p w:rsidR="004D6D62" w:rsidRPr="007A734C" w:rsidRDefault="004D6D62" w:rsidP="004D6D62">
      <w:pPr>
        <w:numPr>
          <w:ilvl w:val="0"/>
          <w:numId w:val="4"/>
        </w:numPr>
        <w:rPr>
          <w:b/>
        </w:rPr>
      </w:pPr>
      <w:r w:rsidRPr="007A734C">
        <w:rPr>
          <w:b/>
        </w:rPr>
        <w:t>Deney Koşulları</w:t>
      </w:r>
    </w:p>
    <w:p w:rsidR="004D6D62" w:rsidRDefault="004D6D62" w:rsidP="004D6D62">
      <w:pPr>
        <w:numPr>
          <w:ilvl w:val="0"/>
          <w:numId w:val="4"/>
        </w:numPr>
        <w:rPr>
          <w:b/>
        </w:rPr>
      </w:pPr>
      <w:r w:rsidRPr="007A734C">
        <w:rPr>
          <w:b/>
        </w:rPr>
        <w:t>Güvenlik Kaygısı</w:t>
      </w:r>
    </w:p>
    <w:p w:rsidR="00760CDB" w:rsidRDefault="00760CDB" w:rsidP="00760CDB">
      <w:pPr>
        <w:rPr>
          <w:b/>
        </w:rPr>
      </w:pPr>
    </w:p>
    <w:p w:rsidR="00760CDB" w:rsidRDefault="00760CDB" w:rsidP="00760CDB">
      <w:pPr>
        <w:rPr>
          <w:b/>
        </w:rPr>
      </w:pPr>
    </w:p>
    <w:p w:rsidR="00760CDB" w:rsidRPr="007A734C" w:rsidRDefault="00760CDB" w:rsidP="00760CDB">
      <w:pPr>
        <w:rPr>
          <w:b/>
        </w:rPr>
      </w:pPr>
    </w:p>
    <w:p w:rsidR="004D6D62" w:rsidRDefault="004D6D62" w:rsidP="004D6D62">
      <w:pPr>
        <w:numPr>
          <w:ilvl w:val="0"/>
          <w:numId w:val="3"/>
        </w:numPr>
        <w:rPr>
          <w:b/>
        </w:rPr>
      </w:pPr>
      <w:r w:rsidRPr="007A734C">
        <w:rPr>
          <w:b/>
        </w:rPr>
        <w:t>Deney verileri ve Özgün çizimler</w:t>
      </w:r>
    </w:p>
    <w:p w:rsidR="00760CDB" w:rsidRDefault="00760CDB" w:rsidP="00760CDB">
      <w:pPr>
        <w:rPr>
          <w:b/>
        </w:rPr>
      </w:pPr>
    </w:p>
    <w:p w:rsidR="00760CDB" w:rsidRDefault="00760CDB" w:rsidP="00760CDB">
      <w:pPr>
        <w:rPr>
          <w:b/>
        </w:rPr>
      </w:pPr>
    </w:p>
    <w:p w:rsidR="00760CDB" w:rsidRDefault="00760CDB" w:rsidP="00760CDB">
      <w:pPr>
        <w:rPr>
          <w:b/>
        </w:rPr>
      </w:pPr>
    </w:p>
    <w:p w:rsidR="00760CDB" w:rsidRDefault="00760CDB" w:rsidP="00760CDB">
      <w:pPr>
        <w:rPr>
          <w:b/>
        </w:rPr>
      </w:pPr>
    </w:p>
    <w:p w:rsidR="00760CDB" w:rsidRPr="007A734C" w:rsidRDefault="00760CDB" w:rsidP="00760CDB">
      <w:pPr>
        <w:rPr>
          <w:b/>
        </w:rPr>
      </w:pPr>
    </w:p>
    <w:p w:rsidR="004D6D62" w:rsidRPr="00760CDB" w:rsidRDefault="004D6D62" w:rsidP="004D6D62">
      <w:pPr>
        <w:numPr>
          <w:ilvl w:val="0"/>
          <w:numId w:val="3"/>
        </w:numPr>
        <w:rPr>
          <w:sz w:val="22"/>
          <w:szCs w:val="22"/>
        </w:rPr>
      </w:pPr>
      <w:r w:rsidRPr="007A734C">
        <w:rPr>
          <w:b/>
        </w:rPr>
        <w:t xml:space="preserve">Ödev soruların cevabı </w:t>
      </w:r>
      <w:r w:rsidRPr="00760CDB">
        <w:rPr>
          <w:b/>
          <w:sz w:val="22"/>
          <w:szCs w:val="22"/>
        </w:rPr>
        <w:t>(</w:t>
      </w:r>
      <w:r w:rsidRPr="00760CDB">
        <w:rPr>
          <w:sz w:val="22"/>
          <w:szCs w:val="22"/>
        </w:rPr>
        <w:t>Hem kaynaklardan yararlanarak hemde kendi yorumunuzu katarak verilen soru veya soruları cevaplayınız. Kullandığınız kaynakları sıralayınız)</w:t>
      </w:r>
    </w:p>
    <w:p w:rsidR="00760CDB" w:rsidRPr="00760CDB" w:rsidRDefault="00760CDB" w:rsidP="00760CDB">
      <w:pPr>
        <w:rPr>
          <w:sz w:val="22"/>
          <w:szCs w:val="22"/>
        </w:rPr>
      </w:pPr>
    </w:p>
    <w:p w:rsidR="00760CDB" w:rsidRDefault="00760CDB" w:rsidP="00760CDB"/>
    <w:p w:rsidR="00760CDB" w:rsidRDefault="00760CDB" w:rsidP="00760CDB"/>
    <w:p w:rsidR="00760CDB" w:rsidRDefault="00760CDB" w:rsidP="00760CDB"/>
    <w:p w:rsidR="00760CDB" w:rsidRDefault="00760CDB" w:rsidP="00760CDB"/>
    <w:p w:rsidR="00760CDB" w:rsidRPr="007A734C" w:rsidRDefault="00760CDB" w:rsidP="00760CDB"/>
    <w:p w:rsidR="004D6D62" w:rsidRDefault="004D6D62" w:rsidP="004D6D62">
      <w:pPr>
        <w:numPr>
          <w:ilvl w:val="0"/>
          <w:numId w:val="3"/>
        </w:numPr>
        <w:rPr>
          <w:b/>
        </w:rPr>
      </w:pPr>
      <w:r w:rsidRPr="007A734C">
        <w:rPr>
          <w:b/>
        </w:rPr>
        <w:t>Sonuçların Değerlendirilmesi</w:t>
      </w:r>
    </w:p>
    <w:p w:rsidR="00760CDB" w:rsidRDefault="00760CDB" w:rsidP="00760CDB">
      <w:pPr>
        <w:rPr>
          <w:b/>
        </w:rPr>
      </w:pPr>
    </w:p>
    <w:p w:rsidR="00760CDB" w:rsidRDefault="00760CDB" w:rsidP="00760CDB">
      <w:pPr>
        <w:rPr>
          <w:b/>
        </w:rPr>
      </w:pPr>
    </w:p>
    <w:p w:rsidR="00760CDB" w:rsidRDefault="00760CDB" w:rsidP="00760CDB">
      <w:pPr>
        <w:rPr>
          <w:b/>
        </w:rPr>
      </w:pPr>
    </w:p>
    <w:p w:rsidR="00760CDB" w:rsidRDefault="00760CDB" w:rsidP="00760CDB">
      <w:pPr>
        <w:rPr>
          <w:b/>
        </w:rPr>
      </w:pPr>
    </w:p>
    <w:p w:rsidR="00760CDB" w:rsidRPr="007A734C" w:rsidRDefault="00760CDB" w:rsidP="00760CDB">
      <w:pPr>
        <w:rPr>
          <w:b/>
        </w:rPr>
      </w:pPr>
    </w:p>
    <w:p w:rsidR="004D6D62" w:rsidRPr="007A734C" w:rsidRDefault="004D6D62" w:rsidP="004D6D62">
      <w:pPr>
        <w:numPr>
          <w:ilvl w:val="0"/>
          <w:numId w:val="3"/>
        </w:numPr>
        <w:rPr>
          <w:b/>
        </w:rPr>
      </w:pPr>
      <w:r w:rsidRPr="007A734C">
        <w:rPr>
          <w:b/>
        </w:rPr>
        <w:t>Kaynaklar</w:t>
      </w:r>
    </w:p>
    <w:p w:rsidR="00872E6A" w:rsidRDefault="00872E6A" w:rsidP="004D6D62"/>
    <w:sectPr w:rsidR="00872E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7461"/>
    <w:multiLevelType w:val="hybridMultilevel"/>
    <w:tmpl w:val="88BC3716"/>
    <w:lvl w:ilvl="0" w:tplc="8F5C2E5E">
      <w:start w:val="1"/>
      <w:numFmt w:val="decimal"/>
      <w:lvlText w:val="3.%1."/>
      <w:lvlJc w:val="left"/>
      <w:pPr>
        <w:ind w:left="1800" w:hanging="360"/>
      </w:pPr>
      <w:rPr>
        <w:rFonts w:hint="default"/>
        <w:b/>
      </w:rPr>
    </w:lvl>
    <w:lvl w:ilvl="1" w:tplc="041F0019" w:tentative="1">
      <w:start w:val="1"/>
      <w:numFmt w:val="lowerLetter"/>
      <w:lvlText w:val="%2."/>
      <w:lvlJc w:val="left"/>
      <w:pPr>
        <w:tabs>
          <w:tab w:val="num" w:pos="2520"/>
        </w:tabs>
        <w:ind w:left="2520" w:hanging="360"/>
      </w:pPr>
    </w:lvl>
    <w:lvl w:ilvl="2" w:tplc="041F001B" w:tentative="1">
      <w:start w:val="1"/>
      <w:numFmt w:val="lowerRoman"/>
      <w:lvlText w:val="%3."/>
      <w:lvlJc w:val="right"/>
      <w:pPr>
        <w:tabs>
          <w:tab w:val="num" w:pos="3240"/>
        </w:tabs>
        <w:ind w:left="3240" w:hanging="180"/>
      </w:pPr>
    </w:lvl>
    <w:lvl w:ilvl="3" w:tplc="041F000F" w:tentative="1">
      <w:start w:val="1"/>
      <w:numFmt w:val="decimal"/>
      <w:lvlText w:val="%4."/>
      <w:lvlJc w:val="left"/>
      <w:pPr>
        <w:tabs>
          <w:tab w:val="num" w:pos="3960"/>
        </w:tabs>
        <w:ind w:left="3960" w:hanging="360"/>
      </w:pPr>
    </w:lvl>
    <w:lvl w:ilvl="4" w:tplc="041F0019" w:tentative="1">
      <w:start w:val="1"/>
      <w:numFmt w:val="lowerLetter"/>
      <w:lvlText w:val="%5."/>
      <w:lvlJc w:val="left"/>
      <w:pPr>
        <w:tabs>
          <w:tab w:val="num" w:pos="4680"/>
        </w:tabs>
        <w:ind w:left="4680" w:hanging="360"/>
      </w:pPr>
    </w:lvl>
    <w:lvl w:ilvl="5" w:tplc="041F001B" w:tentative="1">
      <w:start w:val="1"/>
      <w:numFmt w:val="lowerRoman"/>
      <w:lvlText w:val="%6."/>
      <w:lvlJc w:val="right"/>
      <w:pPr>
        <w:tabs>
          <w:tab w:val="num" w:pos="5400"/>
        </w:tabs>
        <w:ind w:left="5400" w:hanging="180"/>
      </w:pPr>
    </w:lvl>
    <w:lvl w:ilvl="6" w:tplc="041F000F" w:tentative="1">
      <w:start w:val="1"/>
      <w:numFmt w:val="decimal"/>
      <w:lvlText w:val="%7."/>
      <w:lvlJc w:val="left"/>
      <w:pPr>
        <w:tabs>
          <w:tab w:val="num" w:pos="6120"/>
        </w:tabs>
        <w:ind w:left="6120" w:hanging="360"/>
      </w:pPr>
    </w:lvl>
    <w:lvl w:ilvl="7" w:tplc="041F0019" w:tentative="1">
      <w:start w:val="1"/>
      <w:numFmt w:val="lowerLetter"/>
      <w:lvlText w:val="%8."/>
      <w:lvlJc w:val="left"/>
      <w:pPr>
        <w:tabs>
          <w:tab w:val="num" w:pos="6840"/>
        </w:tabs>
        <w:ind w:left="6840" w:hanging="360"/>
      </w:pPr>
    </w:lvl>
    <w:lvl w:ilvl="8" w:tplc="041F001B" w:tentative="1">
      <w:start w:val="1"/>
      <w:numFmt w:val="lowerRoman"/>
      <w:lvlText w:val="%9."/>
      <w:lvlJc w:val="right"/>
      <w:pPr>
        <w:tabs>
          <w:tab w:val="num" w:pos="7560"/>
        </w:tabs>
        <w:ind w:left="7560" w:hanging="180"/>
      </w:pPr>
    </w:lvl>
  </w:abstractNum>
  <w:abstractNum w:abstractNumId="1" w15:restartNumberingAfterBreak="0">
    <w:nsid w:val="144A1700"/>
    <w:multiLevelType w:val="hybridMultilevel"/>
    <w:tmpl w:val="E2E2BDB2"/>
    <w:lvl w:ilvl="0" w:tplc="041F0001">
      <w:start w:val="1"/>
      <w:numFmt w:val="bullet"/>
      <w:lvlText w:val=""/>
      <w:lvlJc w:val="left"/>
      <w:pPr>
        <w:ind w:left="1159" w:hanging="360"/>
      </w:pPr>
      <w:rPr>
        <w:rFonts w:ascii="Symbol" w:hAnsi="Symbol" w:hint="default"/>
      </w:rPr>
    </w:lvl>
    <w:lvl w:ilvl="1" w:tplc="041F0003" w:tentative="1">
      <w:start w:val="1"/>
      <w:numFmt w:val="bullet"/>
      <w:lvlText w:val="o"/>
      <w:lvlJc w:val="left"/>
      <w:pPr>
        <w:ind w:left="1879" w:hanging="360"/>
      </w:pPr>
      <w:rPr>
        <w:rFonts w:ascii="Courier New" w:hAnsi="Courier New" w:cs="Courier New" w:hint="default"/>
      </w:rPr>
    </w:lvl>
    <w:lvl w:ilvl="2" w:tplc="041F0005" w:tentative="1">
      <w:start w:val="1"/>
      <w:numFmt w:val="bullet"/>
      <w:lvlText w:val=""/>
      <w:lvlJc w:val="left"/>
      <w:pPr>
        <w:ind w:left="2599" w:hanging="360"/>
      </w:pPr>
      <w:rPr>
        <w:rFonts w:ascii="Wingdings" w:hAnsi="Wingdings" w:hint="default"/>
      </w:rPr>
    </w:lvl>
    <w:lvl w:ilvl="3" w:tplc="041F0001" w:tentative="1">
      <w:start w:val="1"/>
      <w:numFmt w:val="bullet"/>
      <w:lvlText w:val=""/>
      <w:lvlJc w:val="left"/>
      <w:pPr>
        <w:ind w:left="3319" w:hanging="360"/>
      </w:pPr>
      <w:rPr>
        <w:rFonts w:ascii="Symbol" w:hAnsi="Symbol" w:hint="default"/>
      </w:rPr>
    </w:lvl>
    <w:lvl w:ilvl="4" w:tplc="041F0003" w:tentative="1">
      <w:start w:val="1"/>
      <w:numFmt w:val="bullet"/>
      <w:lvlText w:val="o"/>
      <w:lvlJc w:val="left"/>
      <w:pPr>
        <w:ind w:left="4039" w:hanging="360"/>
      </w:pPr>
      <w:rPr>
        <w:rFonts w:ascii="Courier New" w:hAnsi="Courier New" w:cs="Courier New" w:hint="default"/>
      </w:rPr>
    </w:lvl>
    <w:lvl w:ilvl="5" w:tplc="041F0005" w:tentative="1">
      <w:start w:val="1"/>
      <w:numFmt w:val="bullet"/>
      <w:lvlText w:val=""/>
      <w:lvlJc w:val="left"/>
      <w:pPr>
        <w:ind w:left="4759" w:hanging="360"/>
      </w:pPr>
      <w:rPr>
        <w:rFonts w:ascii="Wingdings" w:hAnsi="Wingdings" w:hint="default"/>
      </w:rPr>
    </w:lvl>
    <w:lvl w:ilvl="6" w:tplc="041F0001" w:tentative="1">
      <w:start w:val="1"/>
      <w:numFmt w:val="bullet"/>
      <w:lvlText w:val=""/>
      <w:lvlJc w:val="left"/>
      <w:pPr>
        <w:ind w:left="5479" w:hanging="360"/>
      </w:pPr>
      <w:rPr>
        <w:rFonts w:ascii="Symbol" w:hAnsi="Symbol" w:hint="default"/>
      </w:rPr>
    </w:lvl>
    <w:lvl w:ilvl="7" w:tplc="041F0003" w:tentative="1">
      <w:start w:val="1"/>
      <w:numFmt w:val="bullet"/>
      <w:lvlText w:val="o"/>
      <w:lvlJc w:val="left"/>
      <w:pPr>
        <w:ind w:left="6199" w:hanging="360"/>
      </w:pPr>
      <w:rPr>
        <w:rFonts w:ascii="Courier New" w:hAnsi="Courier New" w:cs="Courier New" w:hint="default"/>
      </w:rPr>
    </w:lvl>
    <w:lvl w:ilvl="8" w:tplc="041F0005" w:tentative="1">
      <w:start w:val="1"/>
      <w:numFmt w:val="bullet"/>
      <w:lvlText w:val=""/>
      <w:lvlJc w:val="left"/>
      <w:pPr>
        <w:ind w:left="6919" w:hanging="360"/>
      </w:pPr>
      <w:rPr>
        <w:rFonts w:ascii="Wingdings" w:hAnsi="Wingdings" w:hint="default"/>
      </w:rPr>
    </w:lvl>
  </w:abstractNum>
  <w:abstractNum w:abstractNumId="2" w15:restartNumberingAfterBreak="0">
    <w:nsid w:val="35B81B18"/>
    <w:multiLevelType w:val="hybridMultilevel"/>
    <w:tmpl w:val="271A7440"/>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4F49601E"/>
    <w:multiLevelType w:val="multilevel"/>
    <w:tmpl w:val="9286CB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67CF2D79"/>
    <w:multiLevelType w:val="hybridMultilevel"/>
    <w:tmpl w:val="2E70F0F2"/>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EF"/>
    <w:rsid w:val="0030754F"/>
    <w:rsid w:val="00373CD6"/>
    <w:rsid w:val="003C0BCF"/>
    <w:rsid w:val="004D6D62"/>
    <w:rsid w:val="0059255B"/>
    <w:rsid w:val="00760CDB"/>
    <w:rsid w:val="00872E6A"/>
    <w:rsid w:val="00A73BFB"/>
    <w:rsid w:val="00B802EF"/>
    <w:rsid w:val="00BD3C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11A99-AD60-4241-88A4-434FB145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D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4">
    <w:name w:val="Style4"/>
    <w:basedOn w:val="Normal"/>
    <w:rsid w:val="004D6D62"/>
    <w:pPr>
      <w:widowControl w:val="0"/>
      <w:autoSpaceDE w:val="0"/>
      <w:autoSpaceDN w:val="0"/>
      <w:adjustRightInd w:val="0"/>
      <w:spacing w:line="274" w:lineRule="exact"/>
      <w:ind w:hanging="367"/>
      <w:jc w:val="both"/>
    </w:pPr>
  </w:style>
  <w:style w:type="character" w:customStyle="1" w:styleId="FontStyle12">
    <w:name w:val="Font Style12"/>
    <w:rsid w:val="004D6D62"/>
    <w:rPr>
      <w:rFonts w:ascii="Times New Roman" w:hAnsi="Times New Roman" w:cs="Times New Roman"/>
      <w:sz w:val="22"/>
      <w:szCs w:val="22"/>
    </w:rPr>
  </w:style>
  <w:style w:type="paragraph" w:customStyle="1" w:styleId="Style3">
    <w:name w:val="Style3"/>
    <w:basedOn w:val="Normal"/>
    <w:rsid w:val="004D6D62"/>
    <w:pPr>
      <w:widowControl w:val="0"/>
      <w:autoSpaceDE w:val="0"/>
      <w:autoSpaceDN w:val="0"/>
      <w:adjustRightInd w:val="0"/>
    </w:pPr>
  </w:style>
  <w:style w:type="paragraph" w:styleId="GvdeMetni">
    <w:name w:val="Body Text"/>
    <w:basedOn w:val="Normal"/>
    <w:link w:val="GvdeMetniChar"/>
    <w:rsid w:val="004D6D62"/>
    <w:pPr>
      <w:jc w:val="both"/>
    </w:pPr>
    <w:rPr>
      <w:rFonts w:eastAsia="Calibri"/>
      <w:sz w:val="20"/>
      <w:szCs w:val="20"/>
    </w:rPr>
  </w:style>
  <w:style w:type="character" w:customStyle="1" w:styleId="GvdeMetniChar">
    <w:name w:val="Gövde Metni Char"/>
    <w:basedOn w:val="VarsaylanParagrafYazTipi"/>
    <w:link w:val="GvdeMetni"/>
    <w:rsid w:val="004D6D62"/>
    <w:rPr>
      <w:rFonts w:ascii="Times New Roman" w:eastAsia="Calibri" w:hAnsi="Times New Roman" w:cs="Times New Roman"/>
      <w:sz w:val="20"/>
      <w:szCs w:val="20"/>
      <w:lang w:eastAsia="tr-TR"/>
    </w:rPr>
  </w:style>
  <w:style w:type="paragraph" w:styleId="NormalWeb">
    <w:name w:val="Normal (Web)"/>
    <w:basedOn w:val="Normal"/>
    <w:uiPriority w:val="99"/>
    <w:rsid w:val="004D6D62"/>
    <w:pPr>
      <w:spacing w:before="100" w:beforeAutospacing="1" w:after="100" w:afterAutospacing="1"/>
    </w:pPr>
    <w:rPr>
      <w:rFonts w:eastAsia="Calibri"/>
    </w:rPr>
  </w:style>
  <w:style w:type="table" w:styleId="TabloKlavuzu">
    <w:name w:val="Table Grid"/>
    <w:basedOn w:val="NormalTablo"/>
    <w:uiPriority w:val="39"/>
    <w:rsid w:val="004D6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488</Words>
  <Characters>2785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3</cp:revision>
  <dcterms:created xsi:type="dcterms:W3CDTF">2020-02-06T08:28:00Z</dcterms:created>
  <dcterms:modified xsi:type="dcterms:W3CDTF">2020-02-17T10:06:00Z</dcterms:modified>
</cp:coreProperties>
</file>